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76" w:rsidRDefault="002746EE" w:rsidP="00671BAD">
      <w:pPr>
        <w:spacing w:after="0" w:line="408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C:\Users\adm\Documents\Scanned Documents\7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cuments\Scanned Documents\7 к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C81" w:rsidRDefault="00495C81" w:rsidP="00671BAD">
      <w:pPr>
        <w:spacing w:after="0" w:line="408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779F" w:rsidRDefault="002D779F" w:rsidP="00671BAD">
      <w:pPr>
        <w:spacing w:after="0" w:line="408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39F0" w:rsidRPr="00671BAD" w:rsidRDefault="00671BAD" w:rsidP="00671BAD">
      <w:pPr>
        <w:spacing w:after="0" w:line="408" w:lineRule="auto"/>
        <w:ind w:left="-142" w:firstLine="142"/>
        <w:jc w:val="center"/>
        <w:rPr>
          <w:sz w:val="24"/>
          <w:szCs w:val="24"/>
        </w:rPr>
      </w:pPr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Планируемые результаты   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результаты: 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целостными  представлениями  о том, как складывалась культура общества и каким должен быть человек, чтобы о нем говорили «культурный, духовно богатый», понимание того, что необходимо уважать других людей, терпимо относиться к их культуре и  вероисповеданию;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представлениями о том, какую роль играет семья в жизни человека, что семейные ценности являются неотъемлемой частью духовно-нравственной культуры общества, и о том, какой вклад в  духовное величие российской культуры внесли традиционные религии и культурные особенности  разных народов;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умение различать    народы,  описывать памятники  культуры и культурные традиции,   используя основные и дополнительные источники информации;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российской многонациональной культуре, отдельных особенностях традиционных  религий России;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 использование полученных знаний в 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продуктивной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 xml:space="preserve"> и преобразующей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· расширение кругозора и культурного опыта школьника, формирование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hAnsi="Times New Roman" w:cs="Times New Roman"/>
          <w:sz w:val="24"/>
          <w:szCs w:val="24"/>
        </w:rPr>
        <w:t>умения воспринимать мир не только рационально, но и образно.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планировать и организовывать свою учебную и  коммуникативную деятельность в соответствии с задачами изучения предмета,  видами учебной и домашней работы, во взаимодействии с одноклассниками и взрослыми;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формулировать и высказывать собственное мнение, аргументировать свою точку зрения, выслушивать и обсуждать различные  взгляды и оценки, вести конструктивный диалог, работать в коллективе;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проводить поиск  информации в научно-популярной литературе, Интернете, библиотеках и музеях, обрабатывать  её в соответствии с темой и познавательными заданиями, представлять результаты своей творческо-поисковой работы;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решать творческие и проблемные задачи, развивать логическое мышление;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речь, культуру поведения, ответственное отношение к своим поступкам;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-  овладение навыками чтения и осмысления текстов различных стилей и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жанров, в том числе религиозного характера;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-  освоение способов решения проблем творческого и поискового характера;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-  овладение логическими действиями сравнения, анализа, обобщения,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построение рассуждений;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-  готовность слушать собеседника и вести диалог; излагать свое мнение и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аргументировать свою точку зрения, оценивать события, изложенные в текстах разных видов и жанров.</w:t>
      </w:r>
    </w:p>
    <w:p w:rsidR="00A639F0" w:rsidRPr="00671BAD" w:rsidRDefault="00A639F0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– </w:t>
      </w: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внутренней установки личности </w:t>
      </w:r>
      <w:proofErr w:type="gramStart"/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то, что отношение к члену общества определяется не его принадлежностью к определенному этносу или религиозной </w:t>
      </w:r>
      <w:proofErr w:type="spellStart"/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конфессии</w:t>
      </w:r>
      <w:proofErr w:type="spellEnd"/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его нравственными качествами и поступками;</w:t>
      </w:r>
    </w:p>
    <w:p w:rsidR="00A639F0" w:rsidRPr="00671BAD" w:rsidRDefault="00671BAD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любви к Родине, уважение к народам, населяющим ее, их культуре и традициям, бережное отношение к своей  родной культуре</w:t>
      </w:r>
      <w:r w:rsidRPr="00671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- формирование основ российской гражданской идентичности, понимания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особой роли многонациональной России в современном мире; 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- воспитание чувства гордости за свою Родину, российский народ и историю России;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воспитание уважительного отношения к своей стране, ее истории, любви 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родному краю, своей семье, гуманного отношения, толерантности к людям, независимо от возраста, национальности, вероисповедания;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lastRenderedPageBreak/>
        <w:t xml:space="preserve">-  принятие норм нравственного поведения в природе, обществе, правильного взаимодействия 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-  формирование эстетических потребностей, ценностей и чувств.</w:t>
      </w:r>
    </w:p>
    <w:p w:rsidR="00A639F0" w:rsidRPr="00671BAD" w:rsidRDefault="00A639F0" w:rsidP="00671BAD">
      <w:pPr>
        <w:spacing w:after="0" w:line="305" w:lineRule="atLeast"/>
        <w:ind w:left="-142"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671BAD">
        <w:rPr>
          <w:rFonts w:ascii="Times New Roman" w:hAnsi="Times New Roman" w:cs="Times New Roman"/>
          <w:b/>
          <w:iCs/>
          <w:sz w:val="24"/>
          <w:szCs w:val="24"/>
        </w:rPr>
        <w:t xml:space="preserve">К концу обучения учащиеся </w:t>
      </w:r>
      <w:r w:rsidRPr="00671BAD">
        <w:rPr>
          <w:rFonts w:ascii="Times New Roman" w:hAnsi="Times New Roman" w:cs="Times New Roman"/>
          <w:b/>
          <w:bCs/>
          <w:sz w:val="24"/>
          <w:szCs w:val="24"/>
        </w:rPr>
        <w:t>научатся</w:t>
      </w:r>
      <w:r w:rsidRPr="00671BAD">
        <w:rPr>
          <w:rFonts w:ascii="Times New Roman" w:hAnsi="Times New Roman" w:cs="Times New Roman"/>
          <w:b/>
          <w:sz w:val="24"/>
          <w:szCs w:val="24"/>
        </w:rPr>
        <w:t>: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Воспроизводить</w:t>
      </w:r>
      <w:r w:rsidRPr="00671BAD">
        <w:rPr>
          <w:rFonts w:ascii="Times New Roman" w:hAnsi="Times New Roman" w:cs="Times New Roman"/>
          <w:sz w:val="24"/>
          <w:szCs w:val="24"/>
        </w:rPr>
        <w:t>полученную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информацию, приводить примеры 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прочитанных текстов;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Анализировать</w:t>
      </w:r>
      <w:r w:rsidRPr="00671BAD">
        <w:rPr>
          <w:rFonts w:ascii="Times New Roman" w:hAnsi="Times New Roman" w:cs="Times New Roman"/>
          <w:sz w:val="24"/>
          <w:szCs w:val="24"/>
        </w:rPr>
        <w:t>общность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тем и главных мыслей в произведениях фольклора, литературных и религиозных текстах;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 </w:t>
      </w:r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Выделять и формулировать </w:t>
      </w:r>
      <w:r w:rsidRPr="00671BAD">
        <w:rPr>
          <w:rFonts w:ascii="Times New Roman" w:hAnsi="Times New Roman" w:cs="Times New Roman"/>
          <w:sz w:val="24"/>
          <w:szCs w:val="24"/>
        </w:rPr>
        <w:t>главную мысль литературных, фольклорных и религиозных текстов;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Оценивать</w:t>
      </w:r>
      <w:r w:rsidRPr="00671BAD">
        <w:rPr>
          <w:rFonts w:ascii="Times New Roman" w:hAnsi="Times New Roman" w:cs="Times New Roman"/>
          <w:sz w:val="24"/>
          <w:szCs w:val="24"/>
        </w:rPr>
        <w:t>поступки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героев, их поведение с точки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зрения нравственных ценностей;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</w:t>
      </w:r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Участвовать в диалоге</w:t>
      </w:r>
      <w:r w:rsidRPr="00671BA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71BAD">
        <w:rPr>
          <w:rFonts w:ascii="Times New Roman" w:hAnsi="Times New Roman" w:cs="Times New Roman"/>
          <w:sz w:val="24"/>
          <w:szCs w:val="24"/>
        </w:rPr>
        <w:t xml:space="preserve"> высказывать свои суждения, анализировать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высказывания участников беседы, добавлять, приводить доказательства;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gramStart"/>
      <w:r w:rsidRPr="00671BA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Описывать</w:t>
      </w:r>
      <w:r w:rsidRPr="00671BAD">
        <w:rPr>
          <w:rFonts w:ascii="Times New Roman" w:hAnsi="Times New Roman" w:cs="Times New Roman"/>
          <w:sz w:val="24"/>
          <w:szCs w:val="24"/>
        </w:rPr>
        <w:t>впечатления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>, возникающие от восприятия художественного</w:t>
      </w:r>
      <w:proofErr w:type="gramEnd"/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текста, произведения живописи, иконописи;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Оценивать</w:t>
      </w:r>
      <w:r w:rsidRPr="00671BAD">
        <w:rPr>
          <w:rFonts w:ascii="Times New Roman" w:hAnsi="Times New Roman" w:cs="Times New Roman"/>
          <w:sz w:val="24"/>
          <w:szCs w:val="24"/>
        </w:rPr>
        <w:t>поступки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реальных лиц, героев литературных произведений и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фольклора, высказывания известных личностей;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</w:t>
      </w:r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Работать с исторической картой</w:t>
      </w:r>
      <w:r w:rsidRPr="00671BAD">
        <w:rPr>
          <w:rFonts w:ascii="Times New Roman" w:hAnsi="Times New Roman" w:cs="Times New Roman"/>
          <w:b/>
          <w:sz w:val="24"/>
          <w:szCs w:val="24"/>
        </w:rPr>
        <w:t>:</w:t>
      </w:r>
      <w:r w:rsidRPr="00671BAD">
        <w:rPr>
          <w:rFonts w:ascii="Times New Roman" w:hAnsi="Times New Roman" w:cs="Times New Roman"/>
          <w:sz w:val="24"/>
          <w:szCs w:val="24"/>
        </w:rPr>
        <w:t xml:space="preserve"> находить объекты в соответствии 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учебной задачей;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</w:t>
      </w:r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Высказывать </w:t>
      </w:r>
      <w:proofErr w:type="spellStart"/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предположения</w:t>
      </w:r>
      <w:r w:rsidRPr="00671BA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последствиях 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неправильного</w:t>
      </w:r>
      <w:proofErr w:type="gramEnd"/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sz w:val="24"/>
          <w:szCs w:val="24"/>
        </w:rPr>
        <w:t>(безнравственного) поведения человека;</w:t>
      </w:r>
    </w:p>
    <w:p w:rsidR="00A639F0" w:rsidRPr="00671BAD" w:rsidRDefault="00671BAD" w:rsidP="00671BAD">
      <w:pPr>
        <w:spacing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BA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1BAD">
        <w:rPr>
          <w:rFonts w:ascii="Times New Roman" w:hAnsi="Times New Roman" w:cs="Times New Roman"/>
          <w:b/>
          <w:i/>
          <w:iCs/>
          <w:sz w:val="24"/>
          <w:szCs w:val="24"/>
        </w:rPr>
        <w:t>Оценивать</w:t>
      </w:r>
      <w:r w:rsidRPr="00671BAD">
        <w:rPr>
          <w:rFonts w:ascii="Times New Roman" w:hAnsi="Times New Roman" w:cs="Times New Roman"/>
          <w:sz w:val="24"/>
          <w:szCs w:val="24"/>
        </w:rPr>
        <w:t>свои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поступки, исходя из знания правил нравственности и этики.</w:t>
      </w:r>
    </w:p>
    <w:p w:rsidR="00A639F0" w:rsidRPr="00671BAD" w:rsidRDefault="00671BAD" w:rsidP="00671BAD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BAD">
        <w:rPr>
          <w:rFonts w:ascii="Times New Roman" w:hAnsi="Times New Roman" w:cs="Times New Roman"/>
          <w:b/>
          <w:sz w:val="24"/>
          <w:szCs w:val="24"/>
        </w:rPr>
        <w:t>Основное содержание курса</w:t>
      </w:r>
    </w:p>
    <w:p w:rsidR="00A639F0" w:rsidRPr="00671BAD" w:rsidRDefault="00671BAD" w:rsidP="00671BAD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Россия – наша Родина. </w:t>
      </w:r>
      <w:r w:rsidRPr="00671BAD">
        <w:rPr>
          <w:rFonts w:ascii="Times New Roman" w:hAnsi="Times New Roman" w:cs="Times New Roman"/>
          <w:sz w:val="24"/>
          <w:szCs w:val="24"/>
        </w:rPr>
        <w:t xml:space="preserve">Природные и географические особенности России. Форма правления. Органы власти. Форма территориального устройства. Административное деление РФ.  Государственная символика  РФ.  Русский язык – государственный язык РФ. Москва – столица России.   РФ – многонациональное и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многоконфессиональное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государство.  Крупные города. </w:t>
      </w:r>
    </w:p>
    <w:p w:rsidR="00A639F0" w:rsidRPr="00671BAD" w:rsidRDefault="00671BAD" w:rsidP="00671BAD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Россия –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многоконфессиональное</w:t>
      </w:r>
      <w:proofErr w:type="spellEnd"/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 государство.  </w:t>
      </w:r>
      <w:r w:rsidRPr="00671BAD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многоконфессионального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государства.  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Традиционные религии народов России</w:t>
      </w:r>
      <w:r w:rsidRPr="00671B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Христианство. Ислам. Буддизм. Иудаизм. История возникновения и распространения мировых религий на территории России. Народы, исповедующие эти религии.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Жизнь Иисуса </w:t>
      </w:r>
      <w:proofErr w:type="spellStart"/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Христа</w:t>
      </w:r>
      <w:proofErr w:type="gramStart"/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иблейские</w:t>
      </w:r>
      <w:proofErr w:type="spellEnd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о рождении и жизни Иисуса Христа.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Крещение Руси. 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принятия христианства князем Владимиром. Распространение православной веры.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Войдем в православный </w:t>
      </w:r>
      <w:proofErr w:type="spellStart"/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храм</w:t>
      </w:r>
      <w:proofErr w:type="gramStart"/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равославный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храм. Духовная музыка. Богослужебное песнопение. Колокольный звон.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Храмы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России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рам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Василия Блаженного. Храм Христа Спасителя. Храм Покрова на Нерли и другие.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>Монастыри России.</w:t>
      </w:r>
      <w:r w:rsidRPr="00671BAD">
        <w:rPr>
          <w:rFonts w:ascii="Times New Roman" w:hAnsi="Times New Roman" w:cs="Times New Roman"/>
          <w:sz w:val="24"/>
          <w:szCs w:val="24"/>
        </w:rPr>
        <w:t xml:space="preserve"> Соловецкий монастырь. Ферапонтов монастырь. Кирилло-Белозерский монастырь. 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Новоиерусалимский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монастырь.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Православные иконы.  </w:t>
      </w:r>
      <w:r w:rsidRPr="00671BAD">
        <w:rPr>
          <w:rFonts w:ascii="Times New Roman" w:hAnsi="Times New Roman" w:cs="Times New Roman"/>
          <w:sz w:val="24"/>
          <w:szCs w:val="24"/>
        </w:rPr>
        <w:t>Владимирская икона Божией матери. Казанская икона Божией материи и другие.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Жизнь великого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Будды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ождение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и детство Будды. Особенности его воспитания.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Войдем в буддийский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храм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уддийский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храм – место ритуальных обрядов и молений. Внешний и внутренний вид буддийского храма.</w:t>
      </w:r>
    </w:p>
    <w:p w:rsidR="00A639F0" w:rsidRPr="00671BAD" w:rsidRDefault="00A639F0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Культурные традиции буддизма. </w:t>
      </w:r>
      <w:r w:rsidRPr="00671BAD">
        <w:rPr>
          <w:rFonts w:ascii="Times New Roman" w:hAnsi="Times New Roman" w:cs="Times New Roman"/>
          <w:sz w:val="24"/>
          <w:szCs w:val="24"/>
        </w:rPr>
        <w:t xml:space="preserve">Культурные особенности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буддизма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скусство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 танка.</w:t>
      </w:r>
    </w:p>
    <w:p w:rsidR="00A639F0" w:rsidRPr="00671BAD" w:rsidRDefault="00A639F0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Жизнь пророка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Мухаммеда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факты и события из жизни Пророка Мухаммеда.</w:t>
      </w:r>
    </w:p>
    <w:p w:rsidR="00A639F0" w:rsidRPr="00671BAD" w:rsidRDefault="00A639F0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Войдем в мечеть. </w:t>
      </w:r>
      <w:r w:rsidRPr="00671BAD">
        <w:rPr>
          <w:rFonts w:ascii="Times New Roman" w:hAnsi="Times New Roman" w:cs="Times New Roman"/>
          <w:sz w:val="24"/>
          <w:szCs w:val="24"/>
        </w:rPr>
        <w:t xml:space="preserve">Исповедующие ислам приходят в мечеть для молитвы и поклонения </w:t>
      </w:r>
      <w:proofErr w:type="gramStart"/>
      <w:r w:rsidRPr="00671BAD">
        <w:rPr>
          <w:rFonts w:ascii="Times New Roman" w:hAnsi="Times New Roman" w:cs="Times New Roman"/>
          <w:sz w:val="24"/>
          <w:szCs w:val="24"/>
        </w:rPr>
        <w:t>Всевышнему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. Внешний вид и внутреннее убранство мечети.</w:t>
      </w:r>
    </w:p>
    <w:p w:rsidR="00A639F0" w:rsidRPr="00671BAD" w:rsidRDefault="00A639F0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A639F0" w:rsidRPr="00671BAD" w:rsidRDefault="00671BAD" w:rsidP="00671BAD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Культура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ислама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клад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мусульман в развитие культуры. Декоративно-прикладное искусство народов, исповедующих ислам.  Исламский календарь.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Войдем в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синагогу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инагога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– место молитвенных собраний евреев. Особенности внешнего вида и внутреннего убранства синагоги.</w:t>
      </w:r>
    </w:p>
    <w:p w:rsidR="00A639F0" w:rsidRPr="00671BAD" w:rsidRDefault="00A639F0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A639F0" w:rsidRPr="00671BAD" w:rsidRDefault="00671BAD" w:rsidP="00671BAD">
      <w:pPr>
        <w:ind w:left="-142" w:firstLine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Иудаизм и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ора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– Пятикнижие Моисея.  Еврейский календарь.</w:t>
      </w: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Народные праздники. 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Масленица. Троица. Иван – Купала. Праздник Коляды. Святки.  Новый год. </w:t>
      </w:r>
      <w:proofErr w:type="spellStart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>Шмуэль-тряпичник</w:t>
      </w:r>
      <w:proofErr w:type="spellEnd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Цаган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Сар – калмыцкий праздник весны.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– день встречи Нового года и праздник весны.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Пурим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– еврейский праздник радости и ликования.</w:t>
      </w:r>
    </w:p>
    <w:p w:rsidR="00A639F0" w:rsidRPr="00671BAD" w:rsidRDefault="00A639F0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A639F0" w:rsidRPr="00671BAD" w:rsidRDefault="00671BAD" w:rsidP="00671BAD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Религиозные праздники. 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 – праздник рождения Иисуса Христа</w:t>
      </w:r>
      <w:proofErr w:type="gramStart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Пасха – день Святого воскресения. Курбан-байрам. День рождения Пророка. </w:t>
      </w:r>
      <w:proofErr w:type="spellStart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Шаббат</w:t>
      </w:r>
      <w:proofErr w:type="spellEnd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священная Суббота. </w:t>
      </w:r>
      <w:proofErr w:type="spellStart"/>
      <w:r w:rsidRPr="00671BAD">
        <w:rPr>
          <w:rFonts w:ascii="Times New Roman" w:hAnsi="Times New Roman" w:cs="Times New Roman"/>
          <w:sz w:val="24"/>
          <w:szCs w:val="24"/>
        </w:rPr>
        <w:t>Весак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– день рождения, просветления</w:t>
      </w:r>
    </w:p>
    <w:p w:rsidR="00A639F0" w:rsidRPr="00671BAD" w:rsidRDefault="00671BAD" w:rsidP="00671BAD">
      <w:pPr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AD">
        <w:rPr>
          <w:rFonts w:ascii="Times New Roman" w:hAnsi="Times New Roman" w:cs="Times New Roman"/>
          <w:sz w:val="24"/>
          <w:szCs w:val="24"/>
        </w:rPr>
        <w:t>и ухода из человеческой жизни Будды.</w:t>
      </w:r>
    </w:p>
    <w:p w:rsidR="00A639F0" w:rsidRPr="00671BAD" w:rsidRDefault="00671BAD" w:rsidP="00671BAD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Государственные праздники. </w:t>
      </w:r>
      <w:r w:rsidRPr="00671BAD">
        <w:rPr>
          <w:rFonts w:ascii="Times New Roman" w:hAnsi="Times New Roman" w:cs="Times New Roman"/>
          <w:sz w:val="24"/>
          <w:szCs w:val="24"/>
        </w:rPr>
        <w:t xml:space="preserve">День России. День защитника  Отечества. Международный женский день. День народного единства и согласия. День Конституции. 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Дни воинской славы России. </w:t>
      </w:r>
      <w:r w:rsidRPr="00671BAD">
        <w:rPr>
          <w:rFonts w:ascii="Times New Roman" w:hAnsi="Times New Roman" w:cs="Times New Roman"/>
          <w:sz w:val="24"/>
          <w:szCs w:val="24"/>
        </w:rPr>
        <w:t>Памятные даты в истории России.</w:t>
      </w:r>
    </w:p>
    <w:p w:rsidR="00A639F0" w:rsidRPr="00671BAD" w:rsidRDefault="00671BAD" w:rsidP="00671BAD">
      <w:pPr>
        <w:ind w:left="-142"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>Знаменитые сражения Великой Отечественной войны.</w:t>
      </w:r>
      <w:r w:rsidRPr="00671BAD">
        <w:rPr>
          <w:rFonts w:ascii="Times New Roman" w:hAnsi="Times New Roman" w:cs="Times New Roman"/>
          <w:sz w:val="24"/>
          <w:szCs w:val="24"/>
        </w:rPr>
        <w:t xml:space="preserve"> Московская битва. Сталинградская битва. Сражение на Курской дуге. Героическая блокада Ленинграда. </w:t>
      </w:r>
    </w:p>
    <w:p w:rsidR="00A639F0" w:rsidRPr="00671BAD" w:rsidRDefault="00671BAD" w:rsidP="00671BAD">
      <w:pPr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Герои войны – наши земляки.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Герои  ВОВ – уроженцы </w:t>
      </w:r>
      <w:proofErr w:type="spellStart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Дятьковского</w:t>
      </w:r>
      <w:proofErr w:type="spellEnd"/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A639F0" w:rsidRPr="00671BAD" w:rsidRDefault="00671BAD" w:rsidP="00671BAD">
      <w:pPr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Великая Отечественная война в стихах.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о Великой Отечественной войне.</w:t>
      </w:r>
    </w:p>
    <w:p w:rsidR="00A639F0" w:rsidRPr="00671BAD" w:rsidRDefault="00671BAD" w:rsidP="00671BAD">
      <w:pPr>
        <w:ind w:left="-142"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671B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Песни Великой Отечественной войны.</w:t>
      </w:r>
      <w:r w:rsidRPr="0067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 о Великой Отечественной войне.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Великие имена в истории культуры  России. </w:t>
      </w:r>
      <w:r w:rsidRPr="00671BAD">
        <w:rPr>
          <w:rFonts w:ascii="Times New Roman" w:hAnsi="Times New Roman" w:cs="Times New Roman"/>
          <w:sz w:val="24"/>
          <w:szCs w:val="24"/>
        </w:rPr>
        <w:t xml:space="preserve">Знаменитые российские ученые, писатели, художники, музыканты. 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71BAD">
        <w:rPr>
          <w:rFonts w:ascii="Times New Roman" w:hAnsi="Times New Roman"/>
          <w:b/>
          <w:i/>
          <w:sz w:val="24"/>
          <w:szCs w:val="24"/>
        </w:rPr>
        <w:t xml:space="preserve">Вклад наших земляков в Отечественную </w:t>
      </w:r>
      <w:proofErr w:type="spellStart"/>
      <w:r w:rsidRPr="00671BAD">
        <w:rPr>
          <w:rFonts w:ascii="Times New Roman" w:hAnsi="Times New Roman"/>
          <w:b/>
          <w:i/>
          <w:sz w:val="24"/>
          <w:szCs w:val="24"/>
        </w:rPr>
        <w:t>культуру</w:t>
      </w:r>
      <w:proofErr w:type="gramStart"/>
      <w:r w:rsidRPr="00671BAD">
        <w:rPr>
          <w:rFonts w:ascii="Times New Roman" w:hAnsi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/>
          <w:sz w:val="24"/>
          <w:szCs w:val="24"/>
        </w:rPr>
        <w:t>З</w:t>
      </w:r>
      <w:proofErr w:type="gramEnd"/>
      <w:r w:rsidRPr="00671BAD">
        <w:rPr>
          <w:rFonts w:ascii="Times New Roman" w:hAnsi="Times New Roman"/>
          <w:sz w:val="24"/>
          <w:szCs w:val="24"/>
        </w:rPr>
        <w:t>накомство</w:t>
      </w:r>
      <w:proofErr w:type="spellEnd"/>
      <w:r w:rsidRPr="00671BAD">
        <w:rPr>
          <w:rFonts w:ascii="Times New Roman" w:hAnsi="Times New Roman"/>
          <w:sz w:val="24"/>
          <w:szCs w:val="24"/>
        </w:rPr>
        <w:t xml:space="preserve"> с деятельностью  известных людей  нашего края. Наша республика – родина и место жительства многих известных писателей, художников, внесших свой вклад  в развитии отечественной культуры.  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lastRenderedPageBreak/>
        <w:t>Достопримечательности Татарстана.</w:t>
      </w:r>
      <w:r w:rsidRPr="00671BAD">
        <w:rPr>
          <w:rFonts w:ascii="Times New Roman" w:hAnsi="Times New Roman" w:cs="Times New Roman"/>
          <w:sz w:val="24"/>
          <w:szCs w:val="24"/>
        </w:rPr>
        <w:t xml:space="preserve"> Знаменитые усадьбы и другие памятники культуры в Дятьково и Брянской области.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Исторические места нашего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края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71BAD">
        <w:rPr>
          <w:rFonts w:ascii="Times New Roman" w:hAnsi="Times New Roman" w:cs="Times New Roman"/>
          <w:sz w:val="24"/>
          <w:szCs w:val="24"/>
        </w:rPr>
        <w:t>квер</w:t>
      </w:r>
      <w:proofErr w:type="spellEnd"/>
      <w:r w:rsidRPr="00671BAD">
        <w:rPr>
          <w:rFonts w:ascii="Times New Roman" w:hAnsi="Times New Roman" w:cs="Times New Roman"/>
          <w:sz w:val="24"/>
          <w:szCs w:val="24"/>
        </w:rPr>
        <w:t xml:space="preserve"> героев партизан, сквер Мужества, Мемориал и другие исторические места. 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>Олимпийские игры в истории нашего края.</w:t>
      </w:r>
      <w:r w:rsidRPr="00671BAD">
        <w:rPr>
          <w:rFonts w:ascii="Times New Roman" w:hAnsi="Times New Roman" w:cs="Times New Roman"/>
          <w:sz w:val="24"/>
          <w:szCs w:val="24"/>
        </w:rPr>
        <w:t xml:space="preserve"> Стадионы  и спортивные площадки. Талисманы Олимпиады. Российская сборная. Призеры Олимпиады.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71BAD">
        <w:rPr>
          <w:rFonts w:ascii="Times New Roman" w:hAnsi="Times New Roman" w:cs="Times New Roman"/>
          <w:b/>
          <w:i/>
          <w:sz w:val="24"/>
          <w:szCs w:val="24"/>
        </w:rPr>
        <w:t xml:space="preserve">Хранить память </w:t>
      </w:r>
      <w:proofErr w:type="spellStart"/>
      <w:r w:rsidRPr="00671BAD">
        <w:rPr>
          <w:rFonts w:ascii="Times New Roman" w:hAnsi="Times New Roman" w:cs="Times New Roman"/>
          <w:b/>
          <w:i/>
          <w:sz w:val="24"/>
          <w:szCs w:val="24"/>
        </w:rPr>
        <w:t>предков</w:t>
      </w:r>
      <w:proofErr w:type="gramStart"/>
      <w:r w:rsidRPr="00671BA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BAD">
        <w:rPr>
          <w:rFonts w:ascii="Times New Roman" w:hAnsi="Times New Roman"/>
          <w:sz w:val="24"/>
          <w:szCs w:val="24"/>
        </w:rPr>
        <w:t>В</w:t>
      </w:r>
      <w:proofErr w:type="gramEnd"/>
      <w:r w:rsidRPr="00671BAD">
        <w:rPr>
          <w:rFonts w:ascii="Times New Roman" w:hAnsi="Times New Roman"/>
          <w:sz w:val="24"/>
          <w:szCs w:val="24"/>
        </w:rPr>
        <w:t>осстановление</w:t>
      </w:r>
      <w:proofErr w:type="spellEnd"/>
      <w:r w:rsidRPr="00671BAD">
        <w:rPr>
          <w:rFonts w:ascii="Times New Roman" w:hAnsi="Times New Roman"/>
          <w:sz w:val="24"/>
          <w:szCs w:val="24"/>
        </w:rPr>
        <w:t xml:space="preserve">  и сохранение памятников духовной культуры, охрана исторических памятников, связанных с разными религиями. Знаменитые музеи и картинные галереи России.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71BAD">
        <w:rPr>
          <w:rFonts w:ascii="Times New Roman" w:hAnsi="Times New Roman"/>
          <w:b/>
          <w:i/>
          <w:sz w:val="24"/>
          <w:szCs w:val="24"/>
        </w:rPr>
        <w:t>Защита проектов.</w:t>
      </w:r>
      <w:r w:rsidRPr="00671BAD">
        <w:rPr>
          <w:rFonts w:ascii="Times New Roman" w:hAnsi="Times New Roman"/>
          <w:sz w:val="24"/>
          <w:szCs w:val="24"/>
        </w:rPr>
        <w:t xml:space="preserve"> Защита проектов учащимися.</w:t>
      </w:r>
    </w:p>
    <w:p w:rsidR="00A639F0" w:rsidRPr="00671BAD" w:rsidRDefault="00671BAD" w:rsidP="00671BAD">
      <w:p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671BAD">
        <w:rPr>
          <w:rFonts w:ascii="Times New Roman" w:hAnsi="Times New Roman"/>
          <w:b/>
          <w:i/>
          <w:sz w:val="24"/>
          <w:szCs w:val="24"/>
        </w:rPr>
        <w:t>Итоговое занятие.</w:t>
      </w:r>
      <w:r w:rsidRPr="00671BAD">
        <w:rPr>
          <w:rFonts w:ascii="Times New Roman" w:hAnsi="Times New Roman"/>
          <w:sz w:val="24"/>
          <w:szCs w:val="24"/>
        </w:rPr>
        <w:t xml:space="preserve">  Подведение итого</w:t>
      </w: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671BAD" w:rsidRDefault="00671BAD">
      <w:pPr>
        <w:jc w:val="both"/>
        <w:rPr>
          <w:rFonts w:ascii="Times New Roman" w:hAnsi="Times New Roman"/>
          <w:sz w:val="24"/>
          <w:szCs w:val="24"/>
        </w:rPr>
      </w:pPr>
    </w:p>
    <w:p w:rsidR="00671BAD" w:rsidRDefault="00671BAD">
      <w:pPr>
        <w:jc w:val="both"/>
        <w:rPr>
          <w:rFonts w:ascii="Times New Roman" w:hAnsi="Times New Roman"/>
          <w:sz w:val="24"/>
          <w:szCs w:val="24"/>
        </w:rPr>
      </w:pPr>
    </w:p>
    <w:p w:rsidR="00671BAD" w:rsidRPr="00671BAD" w:rsidRDefault="00671BAD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p w:rsidR="00A639F0" w:rsidRPr="00671BAD" w:rsidRDefault="00A639F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380" w:type="dxa"/>
        <w:tblInd w:w="-469" w:type="dxa"/>
        <w:tblLayout w:type="fixed"/>
        <w:tblLook w:val="04A0"/>
      </w:tblPr>
      <w:tblGrid>
        <w:gridCol w:w="1079"/>
        <w:gridCol w:w="6286"/>
        <w:gridCol w:w="1485"/>
        <w:gridCol w:w="1530"/>
      </w:tblGrid>
      <w:tr w:rsidR="00A639F0" w:rsidRPr="00671BAD">
        <w:trPr>
          <w:trHeight w:val="960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71B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71B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71B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485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530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A639F0" w:rsidRPr="00671BAD">
        <w:trPr>
          <w:trHeight w:val="375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наша Родина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 w:rsidTr="00671BAD">
        <w:trPr>
          <w:trHeight w:val="475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67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– </w:t>
            </w:r>
            <w:proofErr w:type="spellStart"/>
            <w:r w:rsidRPr="0067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многоконфессиональное</w:t>
            </w:r>
            <w:proofErr w:type="spellEnd"/>
            <w:r w:rsidRPr="0067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государство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религии России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Жизнь Иисуса Христа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Крещение  Руси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Войдем в православный храм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Храмы России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 w:rsidTr="00671BAD">
        <w:trPr>
          <w:trHeight w:val="401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Монастыри России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 w:rsidTr="00671BAD">
        <w:trPr>
          <w:trHeight w:val="423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Православные иконы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Жизнь великого Будды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Войдем в буддийский храм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 w:rsidTr="00671BAD">
        <w:trPr>
          <w:trHeight w:val="411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 w:rsidTr="00671BAD">
        <w:trPr>
          <w:trHeight w:val="380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Жизнь пророка Мухаммеда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Войдем в мечеть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ислама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Войдем в синагогу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Иудаизм и культура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  праздники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праздники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rPr>
          <w:trHeight w:val="403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Знаменитые сражения Великой Отечественной войны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 w:rsidTr="00671BAD">
        <w:trPr>
          <w:trHeight w:val="409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67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войны – наши земляки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rPr>
          <w:trHeight w:val="287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67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в стихах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rPr>
          <w:trHeight w:val="375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67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Великой Отечественной войны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Великие имена в истории культуры  России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Великие имена в истории культуры  России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Вклад наших земляков в Отечественную культуру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Вклад наших земляков в Отечественную культуру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нашего края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места  нашего края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Олимпийские игры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Хранить память предков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 w:rsidTr="00671BAD">
        <w:trPr>
          <w:trHeight w:val="521"/>
        </w:trPr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9F0" w:rsidRPr="00671BAD">
        <w:tc>
          <w:tcPr>
            <w:tcW w:w="1079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85" w:type="dxa"/>
          </w:tcPr>
          <w:p w:rsidR="00A639F0" w:rsidRPr="00671BAD" w:rsidRDefault="00671B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BAD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85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A639F0" w:rsidRPr="00671BAD" w:rsidRDefault="00A63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39F0" w:rsidRPr="00671BAD" w:rsidRDefault="00A639F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9F0" w:rsidRPr="00671BAD" w:rsidRDefault="00A639F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9F0" w:rsidRPr="00671BAD" w:rsidRDefault="00A639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9F0" w:rsidRPr="00671BAD" w:rsidRDefault="00A639F0">
      <w:pPr>
        <w:jc w:val="center"/>
        <w:rPr>
          <w:sz w:val="24"/>
          <w:szCs w:val="24"/>
        </w:rPr>
      </w:pPr>
    </w:p>
    <w:p w:rsidR="00A639F0" w:rsidRPr="00671BAD" w:rsidRDefault="00A639F0">
      <w:pPr>
        <w:rPr>
          <w:sz w:val="24"/>
          <w:szCs w:val="24"/>
        </w:rPr>
      </w:pPr>
    </w:p>
    <w:sectPr w:rsidR="00A639F0" w:rsidRPr="00671BAD" w:rsidSect="00671BAD">
      <w:pgSz w:w="11906" w:h="16838"/>
      <w:pgMar w:top="1134" w:right="850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639F0"/>
    <w:rsid w:val="00074977"/>
    <w:rsid w:val="002746EE"/>
    <w:rsid w:val="002D779F"/>
    <w:rsid w:val="00495C81"/>
    <w:rsid w:val="004B7DAE"/>
    <w:rsid w:val="00671BAD"/>
    <w:rsid w:val="007C3976"/>
    <w:rsid w:val="00826254"/>
    <w:rsid w:val="009855A4"/>
    <w:rsid w:val="00A639F0"/>
    <w:rsid w:val="00B73698"/>
    <w:rsid w:val="00BB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639F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A639F0"/>
    <w:pPr>
      <w:spacing w:after="140"/>
    </w:pPr>
  </w:style>
  <w:style w:type="paragraph" w:styleId="a5">
    <w:name w:val="List"/>
    <w:basedOn w:val="a4"/>
    <w:rsid w:val="00A639F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639F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A639F0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8E4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7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1448</Words>
  <Characters>8255</Characters>
  <Application>Microsoft Office Word</Application>
  <DocSecurity>0</DocSecurity>
  <Lines>68</Lines>
  <Paragraphs>19</Paragraphs>
  <ScaleCrop>false</ScaleCrop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dc:description/>
  <cp:lastModifiedBy>adm</cp:lastModifiedBy>
  <cp:revision>16</cp:revision>
  <cp:lastPrinted>2023-09-18T10:50:00Z</cp:lastPrinted>
  <dcterms:created xsi:type="dcterms:W3CDTF">2017-09-17T13:15:00Z</dcterms:created>
  <dcterms:modified xsi:type="dcterms:W3CDTF">2023-09-21T16:05:00Z</dcterms:modified>
  <dc:language>ru-RU</dc:language>
</cp:coreProperties>
</file>